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4C" w:rsidRPr="00F01D50" w:rsidRDefault="00100F15">
      <w:pPr>
        <w:spacing w:line="36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F01D50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</w:t>
      </w:r>
      <w:r w:rsidRPr="00F01D50">
        <w:rPr>
          <w:rFonts w:ascii="Times New Roman" w:hAnsi="Times New Roman" w:cs="Times New Roman"/>
          <w:b/>
          <w:bCs/>
          <w:sz w:val="30"/>
          <w:szCs w:val="30"/>
        </w:rPr>
        <w:t>启动前确认表</w:t>
      </w:r>
      <w:r w:rsidRPr="00F01D50">
        <w:rPr>
          <w:rFonts w:ascii="Times New Roman" w:hAnsi="Times New Roman" w:cs="Times New Roman"/>
          <w:b/>
          <w:bCs/>
          <w:sz w:val="30"/>
          <w:szCs w:val="30"/>
        </w:rPr>
        <w:t xml:space="preserve">          </w:t>
      </w:r>
      <w:r w:rsidRPr="00F01D50">
        <w:rPr>
          <w:rFonts w:ascii="Times New Roman" w:hAnsi="Times New Roman" w:cs="Times New Roman"/>
          <w:b/>
          <w:bCs/>
          <w:szCs w:val="21"/>
        </w:rPr>
        <w:t>机构档案号：</w:t>
      </w:r>
    </w:p>
    <w:p w:rsidR="00422E4C" w:rsidRPr="00F01D50" w:rsidRDefault="00100F15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 w:rsidRPr="00F01D50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* </w:t>
      </w:r>
      <w:r w:rsidRPr="00F01D50">
        <w:rPr>
          <w:rFonts w:ascii="Times New Roman" w:hAnsi="Times New Roman" w:cs="Times New Roman"/>
          <w:b/>
          <w:bCs/>
          <w:color w:val="FF0000"/>
          <w:sz w:val="18"/>
          <w:szCs w:val="18"/>
        </w:rPr>
        <w:t>表格选项由对应的负责老师勾选</w:t>
      </w:r>
    </w:p>
    <w:tbl>
      <w:tblPr>
        <w:tblStyle w:val="a3"/>
        <w:tblW w:w="8724" w:type="dxa"/>
        <w:tblLayout w:type="fixed"/>
        <w:tblLook w:val="04A0" w:firstRow="1" w:lastRow="0" w:firstColumn="1" w:lastColumn="0" w:noHBand="0" w:noVBand="1"/>
      </w:tblPr>
      <w:tblGrid>
        <w:gridCol w:w="1794"/>
        <w:gridCol w:w="2310"/>
        <w:gridCol w:w="2310"/>
        <w:gridCol w:w="2310"/>
      </w:tblGrid>
      <w:tr w:rsidR="00422E4C" w:rsidRPr="00F01D50">
        <w:tc>
          <w:tcPr>
            <w:tcW w:w="1794" w:type="dxa"/>
            <w:shd w:val="clear" w:color="auto" w:fill="E7E6E6" w:themeFill="background2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6930" w:type="dxa"/>
            <w:gridSpan w:val="3"/>
            <w:shd w:val="clear" w:color="auto" w:fill="E7E6E6" w:themeFill="background2"/>
          </w:tcPr>
          <w:p w:rsidR="00422E4C" w:rsidRPr="00F01D50" w:rsidRDefault="00422E4C">
            <w:pPr>
              <w:spacing w:line="288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22E4C" w:rsidRPr="00F01D50">
        <w:tc>
          <w:tcPr>
            <w:tcW w:w="1794" w:type="dxa"/>
            <w:shd w:val="clear" w:color="auto" w:fill="E7E6E6" w:themeFill="background2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szCs w:val="21"/>
              </w:rPr>
              <w:t>方案编号</w:t>
            </w:r>
          </w:p>
        </w:tc>
        <w:tc>
          <w:tcPr>
            <w:tcW w:w="2310" w:type="dxa"/>
            <w:shd w:val="clear" w:color="auto" w:fill="E7E6E6" w:themeFill="background2"/>
          </w:tcPr>
          <w:p w:rsidR="00422E4C" w:rsidRPr="00F01D50" w:rsidRDefault="00422E4C">
            <w:pPr>
              <w:spacing w:line="288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310" w:type="dxa"/>
            <w:shd w:val="clear" w:color="auto" w:fill="E7E6E6" w:themeFill="background2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szCs w:val="21"/>
              </w:rPr>
              <w:t>PI</w:t>
            </w:r>
          </w:p>
        </w:tc>
        <w:tc>
          <w:tcPr>
            <w:tcW w:w="2310" w:type="dxa"/>
            <w:shd w:val="clear" w:color="auto" w:fill="E7E6E6" w:themeFill="background2"/>
          </w:tcPr>
          <w:p w:rsidR="00422E4C" w:rsidRPr="00F01D50" w:rsidRDefault="00422E4C">
            <w:pPr>
              <w:spacing w:line="288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22E4C" w:rsidRPr="00F01D50">
        <w:tc>
          <w:tcPr>
            <w:tcW w:w="1794" w:type="dxa"/>
            <w:shd w:val="clear" w:color="auto" w:fill="E7E6E6" w:themeFill="background2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szCs w:val="21"/>
              </w:rPr>
              <w:t>计划启动日期</w:t>
            </w:r>
          </w:p>
        </w:tc>
        <w:tc>
          <w:tcPr>
            <w:tcW w:w="2310" w:type="dxa"/>
            <w:shd w:val="clear" w:color="auto" w:fill="E7E6E6" w:themeFill="background2"/>
          </w:tcPr>
          <w:p w:rsidR="00422E4C" w:rsidRPr="00F01D50" w:rsidRDefault="00422E4C">
            <w:pPr>
              <w:spacing w:line="288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310" w:type="dxa"/>
            <w:shd w:val="clear" w:color="auto" w:fill="E7E6E6" w:themeFill="background2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szCs w:val="21"/>
              </w:rPr>
              <w:t>主要</w:t>
            </w:r>
            <w:r w:rsidRPr="00F01D50">
              <w:rPr>
                <w:rFonts w:ascii="Times New Roman" w:hAnsi="Times New Roman" w:cs="Times New Roman"/>
                <w:b/>
                <w:szCs w:val="21"/>
              </w:rPr>
              <w:t>sub-I</w:t>
            </w:r>
          </w:p>
        </w:tc>
        <w:tc>
          <w:tcPr>
            <w:tcW w:w="2310" w:type="dxa"/>
            <w:shd w:val="clear" w:color="auto" w:fill="E7E6E6" w:themeFill="background2"/>
          </w:tcPr>
          <w:p w:rsidR="00422E4C" w:rsidRPr="00F01D50" w:rsidRDefault="00422E4C">
            <w:pPr>
              <w:spacing w:line="288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422E4C" w:rsidRPr="00F01D50">
        <w:tc>
          <w:tcPr>
            <w:tcW w:w="1794" w:type="dxa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立项</w:t>
            </w:r>
          </w:p>
        </w:tc>
        <w:tc>
          <w:tcPr>
            <w:tcW w:w="6930" w:type="dxa"/>
            <w:gridSpan w:val="3"/>
          </w:tcPr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>联系人：</w:t>
            </w:r>
            <w:proofErr w:type="gramStart"/>
            <w:r w:rsidRPr="00F01D50">
              <w:rPr>
                <w:rFonts w:ascii="Times New Roman" w:hAnsi="Times New Roman" w:cs="Times New Roman"/>
                <w:szCs w:val="21"/>
              </w:rPr>
              <w:t>杜雪琳</w:t>
            </w:r>
            <w:proofErr w:type="gramEnd"/>
            <w:r w:rsidRPr="00F01D50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F01D50"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63138596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已完成立项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启动前已更新立项系统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SMO</w:t>
            </w:r>
            <w:r w:rsidRPr="00F01D50">
              <w:rPr>
                <w:rFonts w:ascii="Times New Roman" w:hAnsi="Times New Roman" w:cs="Times New Roman"/>
                <w:szCs w:val="21"/>
              </w:rPr>
              <w:t>、</w:t>
            </w:r>
            <w:r w:rsidRPr="00F01D50">
              <w:rPr>
                <w:rFonts w:ascii="Times New Roman" w:hAnsi="Times New Roman" w:cs="Times New Roman"/>
                <w:szCs w:val="21"/>
              </w:rPr>
              <w:t>CRA</w:t>
            </w:r>
            <w:r w:rsidRPr="00F01D50">
              <w:rPr>
                <w:rFonts w:ascii="Times New Roman" w:hAnsi="Times New Roman" w:cs="Times New Roman"/>
                <w:szCs w:val="21"/>
              </w:rPr>
              <w:t>和</w:t>
            </w:r>
            <w:r w:rsidRPr="00F01D50">
              <w:rPr>
                <w:rFonts w:ascii="Times New Roman" w:hAnsi="Times New Roman" w:cs="Times New Roman"/>
                <w:szCs w:val="21"/>
              </w:rPr>
              <w:t>CRC</w:t>
            </w:r>
            <w:r w:rsidRPr="00F01D50">
              <w:rPr>
                <w:rFonts w:ascii="Times New Roman" w:hAnsi="Times New Roman" w:cs="Times New Roman"/>
                <w:szCs w:val="21"/>
              </w:rPr>
              <w:t>信息已更新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CDE</w:t>
            </w:r>
            <w:r w:rsidRPr="00F01D50">
              <w:rPr>
                <w:rFonts w:ascii="Times New Roman" w:hAnsi="Times New Roman" w:cs="Times New Roman"/>
                <w:szCs w:val="21"/>
              </w:rPr>
              <w:t>首次备案时间（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01D50">
              <w:rPr>
                <w:rFonts w:ascii="Times New Roman" w:hAnsi="Times New Roman" w:cs="Times New Roman"/>
                <w:szCs w:val="21"/>
              </w:rPr>
              <w:t>年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月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01D50">
              <w:rPr>
                <w:rFonts w:ascii="Times New Roman" w:hAnsi="Times New Roman" w:cs="Times New Roman"/>
                <w:szCs w:val="21"/>
              </w:rPr>
              <w:t>日）备案号（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       </w:t>
            </w:r>
            <w:r w:rsidRPr="00F01D50">
              <w:rPr>
                <w:rFonts w:ascii="Times New Roman" w:hAnsi="Times New Roman" w:cs="Times New Roman"/>
                <w:szCs w:val="21"/>
              </w:rPr>
              <w:t>）（</w:t>
            </w: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暂无）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国家药监局受理号对应</w:t>
            </w:r>
            <w:r w:rsidRPr="00F01D50">
              <w:rPr>
                <w:rFonts w:ascii="Times New Roman" w:hAnsi="Times New Roman" w:cs="Times New Roman"/>
                <w:szCs w:val="21"/>
              </w:rPr>
              <w:t>CDE</w:t>
            </w:r>
            <w:r w:rsidRPr="00F01D50">
              <w:rPr>
                <w:rFonts w:ascii="Times New Roman" w:hAnsi="Times New Roman" w:cs="Times New Roman"/>
                <w:szCs w:val="21"/>
              </w:rPr>
              <w:t>网络截图已上传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gramStart"/>
            <w:r w:rsidRPr="00F01D50">
              <w:rPr>
                <w:rFonts w:ascii="Times New Roman" w:hAnsi="Times New Roman" w:cs="Times New Roman"/>
                <w:szCs w:val="21"/>
              </w:rPr>
              <w:t>市药监</w:t>
            </w:r>
            <w:proofErr w:type="gramEnd"/>
            <w:r w:rsidRPr="00F01D50">
              <w:rPr>
                <w:rFonts w:ascii="Times New Roman" w:hAnsi="Times New Roman" w:cs="Times New Roman"/>
                <w:szCs w:val="21"/>
              </w:rPr>
              <w:t>局系统项目信息已创建完善更新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>签字：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F01D50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422E4C" w:rsidRPr="00F01D50">
        <w:tc>
          <w:tcPr>
            <w:tcW w:w="1794" w:type="dxa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协议</w:t>
            </w:r>
          </w:p>
        </w:tc>
        <w:tc>
          <w:tcPr>
            <w:tcW w:w="6930" w:type="dxa"/>
            <w:gridSpan w:val="3"/>
          </w:tcPr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>联系人：杨春秀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63138628</w:t>
            </w:r>
          </w:p>
          <w:p w:rsidR="00422E4C" w:rsidRPr="00F01D50" w:rsidRDefault="00100F1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kern w:val="0"/>
                <w:szCs w:val="21"/>
              </w:rPr>
              <w:t>主协议符合要求并已签署完成</w:t>
            </w:r>
          </w:p>
          <w:p w:rsidR="00422E4C" w:rsidRPr="00F01D50" w:rsidRDefault="00100F1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kern w:val="0"/>
                <w:szCs w:val="21"/>
              </w:rPr>
              <w:t>CRC</w:t>
            </w:r>
            <w:r w:rsidRPr="00F01D50">
              <w:rPr>
                <w:rFonts w:ascii="Times New Roman" w:hAnsi="Times New Roman" w:cs="Times New Roman"/>
                <w:kern w:val="0"/>
                <w:szCs w:val="21"/>
              </w:rPr>
              <w:t>协议已签署完成</w:t>
            </w:r>
          </w:p>
          <w:p w:rsidR="00422E4C" w:rsidRPr="00F01D50" w:rsidRDefault="00100F1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hyperlink r:id="rId7" w:history="1">
              <w:r w:rsidRPr="00F01D50">
                <w:rPr>
                  <w:rFonts w:ascii="Times New Roman" w:hAnsi="Times New Roman" w:cs="Times New Roman"/>
                  <w:kern w:val="0"/>
                  <w:szCs w:val="21"/>
                </w:rPr>
                <w:t>主协议扫描件等已发送到邮箱</w:t>
              </w:r>
              <w:r w:rsidRPr="00F01D50">
                <w:rPr>
                  <w:rFonts w:ascii="Times New Roman" w:hAnsi="Times New Roman" w:cs="Times New Roman"/>
                  <w:kern w:val="0"/>
                  <w:szCs w:val="21"/>
                </w:rPr>
                <w:t>chunxiuyang@sina.com</w:t>
              </w:r>
            </w:hyperlink>
          </w:p>
          <w:p w:rsidR="00422E4C" w:rsidRPr="00F01D50" w:rsidRDefault="00100F15">
            <w:pPr>
              <w:widowControl/>
              <w:spacing w:line="288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复印主协议</w:t>
            </w:r>
            <w:r w:rsidRPr="00F01D50">
              <w:rPr>
                <w:rFonts w:ascii="Times New Roman" w:hAnsi="Times New Roman" w:cs="Times New Roman"/>
                <w:szCs w:val="21"/>
              </w:rPr>
              <w:t>“</w:t>
            </w:r>
            <w:r w:rsidRPr="00F01D50">
              <w:rPr>
                <w:rFonts w:ascii="Times New Roman" w:hAnsi="Times New Roman" w:cs="Times New Roman"/>
                <w:szCs w:val="21"/>
              </w:rPr>
              <w:t>首页</w:t>
            </w:r>
            <w:r w:rsidRPr="00F01D50">
              <w:rPr>
                <w:rFonts w:ascii="Times New Roman" w:hAnsi="Times New Roman" w:cs="Times New Roman"/>
                <w:szCs w:val="21"/>
              </w:rPr>
              <w:t>+</w:t>
            </w:r>
            <w:r w:rsidRPr="00F01D50">
              <w:rPr>
                <w:rFonts w:ascii="Times New Roman" w:hAnsi="Times New Roman" w:cs="Times New Roman"/>
                <w:szCs w:val="21"/>
              </w:rPr>
              <w:t>签字页</w:t>
            </w:r>
            <w:r w:rsidRPr="00F01D50">
              <w:rPr>
                <w:rFonts w:ascii="Times New Roman" w:hAnsi="Times New Roman" w:cs="Times New Roman"/>
                <w:szCs w:val="21"/>
              </w:rPr>
              <w:t>+</w:t>
            </w:r>
            <w:r w:rsidRPr="00F01D50">
              <w:rPr>
                <w:rFonts w:ascii="Times New Roman" w:hAnsi="Times New Roman" w:cs="Times New Roman"/>
                <w:szCs w:val="21"/>
              </w:rPr>
              <w:t>财务部分</w:t>
            </w:r>
            <w:r w:rsidRPr="00F01D50">
              <w:rPr>
                <w:rFonts w:ascii="Times New Roman" w:hAnsi="Times New Roman" w:cs="Times New Roman"/>
                <w:szCs w:val="21"/>
              </w:rPr>
              <w:t>”</w:t>
            </w:r>
            <w:proofErr w:type="gramStart"/>
            <w:r w:rsidRPr="00F01D50">
              <w:rPr>
                <w:rFonts w:ascii="Times New Roman" w:hAnsi="Times New Roman" w:cs="Times New Roman"/>
                <w:szCs w:val="21"/>
              </w:rPr>
              <w:t>交机构</w:t>
            </w:r>
            <w:proofErr w:type="gramEnd"/>
            <w:r w:rsidRPr="00F01D50">
              <w:rPr>
                <w:rFonts w:ascii="Times New Roman" w:hAnsi="Times New Roman" w:cs="Times New Roman"/>
                <w:szCs w:val="21"/>
              </w:rPr>
              <w:t>办公室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>签字：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F01D50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422E4C" w:rsidRPr="00F01D50">
        <w:tc>
          <w:tcPr>
            <w:tcW w:w="1794" w:type="dxa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伦理</w:t>
            </w:r>
          </w:p>
        </w:tc>
        <w:tc>
          <w:tcPr>
            <w:tcW w:w="6930" w:type="dxa"/>
            <w:gridSpan w:val="3"/>
          </w:tcPr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>联系人：</w:t>
            </w:r>
            <w:proofErr w:type="gramStart"/>
            <w:r w:rsidRPr="00F01D50">
              <w:rPr>
                <w:rFonts w:ascii="Times New Roman" w:hAnsi="Times New Roman" w:cs="Times New Roman"/>
                <w:szCs w:val="21"/>
              </w:rPr>
              <w:t>左旭</w:t>
            </w:r>
            <w:proofErr w:type="gramEnd"/>
            <w:r w:rsidRPr="00F01D50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F01D50"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63139003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伦理委员会已批准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伦理前置项目：</w:t>
            </w:r>
            <w:r w:rsidRPr="00F01D50">
              <w:rPr>
                <w:rFonts w:ascii="Times New Roman" w:hAnsi="Times New Roman" w:cs="Times New Roman"/>
                <w:szCs w:val="21"/>
              </w:rPr>
              <w:t>NMPA</w:t>
            </w:r>
            <w:r w:rsidRPr="00F01D50">
              <w:rPr>
                <w:rFonts w:ascii="Times New Roman" w:hAnsi="Times New Roman" w:cs="Times New Roman"/>
                <w:szCs w:val="21"/>
              </w:rPr>
              <w:t>临床试验通知书已备案</w:t>
            </w:r>
          </w:p>
          <w:p w:rsidR="00422E4C" w:rsidRPr="00F01D50" w:rsidRDefault="00100F15">
            <w:pPr>
              <w:spacing w:line="288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>（批件号：</w:t>
            </w:r>
            <w:r w:rsidRPr="00F01D50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       </w:t>
            </w:r>
            <w:r w:rsidRPr="00F01D50">
              <w:rPr>
                <w:rFonts w:ascii="Times New Roman" w:hAnsi="Times New Roman" w:cs="Times New Roman"/>
                <w:szCs w:val="21"/>
              </w:rPr>
              <w:t>）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>签字：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F01D50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422E4C" w:rsidRPr="00F01D50">
        <w:tc>
          <w:tcPr>
            <w:tcW w:w="1794" w:type="dxa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遗传</w:t>
            </w:r>
          </w:p>
        </w:tc>
        <w:tc>
          <w:tcPr>
            <w:tcW w:w="6930" w:type="dxa"/>
            <w:gridSpan w:val="3"/>
          </w:tcPr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>联系人：邢荔函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01D50"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63139386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科技部遗传批件已在我中心备案</w:t>
            </w:r>
          </w:p>
          <w:p w:rsidR="00422E4C" w:rsidRPr="00F01D50" w:rsidRDefault="00100F15">
            <w:pPr>
              <w:spacing w:line="288" w:lineRule="auto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人类遗传资源采集审批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                       </w:t>
            </w:r>
          </w:p>
          <w:p w:rsidR="00422E4C" w:rsidRPr="00F01D50" w:rsidRDefault="00100F15">
            <w:pPr>
              <w:spacing w:line="288" w:lineRule="auto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人类遗传资源国际合作科学研究审批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  </w:t>
            </w:r>
          </w:p>
          <w:p w:rsidR="00422E4C" w:rsidRPr="00F01D50" w:rsidRDefault="00100F15">
            <w:pPr>
              <w:spacing w:line="288" w:lineRule="auto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人类遗传资源材料出境审批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          </w:t>
            </w:r>
          </w:p>
          <w:p w:rsidR="00422E4C" w:rsidRPr="00F01D50" w:rsidRDefault="00100F15">
            <w:pPr>
              <w:spacing w:line="288" w:lineRule="auto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人类遗传资源国际合作临床试验备案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  </w:t>
            </w:r>
          </w:p>
          <w:p w:rsidR="00422E4C" w:rsidRPr="00F01D50" w:rsidRDefault="00100F15">
            <w:pPr>
              <w:spacing w:line="288" w:lineRule="auto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人类遗传资源信息对外提供或开放使用备案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>签字：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F01D50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422E4C" w:rsidRPr="00F01D50">
        <w:tc>
          <w:tcPr>
            <w:tcW w:w="1794" w:type="dxa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医学研究登记备案平台</w:t>
            </w:r>
          </w:p>
        </w:tc>
        <w:tc>
          <w:tcPr>
            <w:tcW w:w="6930" w:type="dxa"/>
            <w:gridSpan w:val="3"/>
          </w:tcPr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>联系人：张美龄</w:t>
            </w:r>
            <w:r w:rsidR="00F01D50" w:rsidRPr="00F01D50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A47970" w:rsidRPr="00F01D50">
              <w:rPr>
                <w:rFonts w:ascii="Times New Roman" w:hAnsi="Times New Roman" w:cs="Times New Roman"/>
                <w:szCs w:val="21"/>
              </w:rPr>
              <w:t>63139491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gramStart"/>
            <w:r w:rsidRPr="00F01D50">
              <w:rPr>
                <w:rFonts w:ascii="Times New Roman" w:hAnsi="Times New Roman" w:cs="Times New Roman"/>
                <w:szCs w:val="21"/>
              </w:rPr>
              <w:t>单中心</w:t>
            </w:r>
            <w:proofErr w:type="gramEnd"/>
            <w:r w:rsidRPr="00F01D50">
              <w:rPr>
                <w:rFonts w:ascii="Times New Roman" w:hAnsi="Times New Roman" w:cs="Times New Roman"/>
                <w:szCs w:val="21"/>
              </w:rPr>
              <w:t>项目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我院为组长单位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我院为参加单位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>签字：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F01D50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422E4C" w:rsidRPr="00F01D50">
        <w:tc>
          <w:tcPr>
            <w:tcW w:w="1794" w:type="dxa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免费系统维护</w:t>
            </w:r>
          </w:p>
        </w:tc>
        <w:tc>
          <w:tcPr>
            <w:tcW w:w="6930" w:type="dxa"/>
            <w:gridSpan w:val="3"/>
          </w:tcPr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>联系人：杨春秀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63138628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已维护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门诊患者；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住院患者；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门诊、住院均涉及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  <w:u w:val="single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lastRenderedPageBreak/>
              <w:t xml:space="preserve">   </w:t>
            </w: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是否均走免费系统（</w:t>
            </w: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是；</w:t>
            </w: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否），如否，请说明：</w:t>
            </w:r>
            <w:r w:rsidRPr="00F01D50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</w:p>
          <w:p w:rsidR="00422E4C" w:rsidRPr="00F01D50" w:rsidRDefault="00100F15">
            <w:pPr>
              <w:spacing w:line="288" w:lineRule="auto"/>
              <w:ind w:firstLineChars="304" w:firstLine="638"/>
              <w:rPr>
                <w:rFonts w:ascii="Times New Roman" w:hAnsi="Times New Roman" w:cs="Times New Roman"/>
                <w:szCs w:val="21"/>
                <w:u w:val="single"/>
              </w:rPr>
            </w:pPr>
            <w:r w:rsidRPr="00F01D50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              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>签字：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           </w:t>
            </w:r>
            <w:r w:rsidRPr="00F01D50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422E4C" w:rsidRPr="00F01D50">
        <w:trPr>
          <w:trHeight w:val="1592"/>
        </w:trPr>
        <w:tc>
          <w:tcPr>
            <w:tcW w:w="1794" w:type="dxa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lastRenderedPageBreak/>
              <w:t>药物</w:t>
            </w: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/</w:t>
            </w: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物资</w:t>
            </w: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/</w:t>
            </w: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培训</w:t>
            </w:r>
          </w:p>
        </w:tc>
        <w:tc>
          <w:tcPr>
            <w:tcW w:w="6930" w:type="dxa"/>
            <w:gridSpan w:val="3"/>
          </w:tcPr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kern w:val="0"/>
                <w:szCs w:val="21"/>
              </w:rPr>
              <w:t>临床试验相关物资和药物已送达中心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将要授权的</w:t>
            </w:r>
            <w:r w:rsidRPr="00F01D50">
              <w:rPr>
                <w:rFonts w:ascii="Times New Roman" w:hAnsi="Times New Roman" w:cs="Times New Roman"/>
                <w:szCs w:val="21"/>
              </w:rPr>
              <w:t>sub</w:t>
            </w:r>
            <w:r w:rsid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I</w:t>
            </w:r>
            <w:r w:rsidRPr="00F01D50">
              <w:rPr>
                <w:rFonts w:ascii="Times New Roman" w:hAnsi="Times New Roman" w:cs="Times New Roman"/>
                <w:szCs w:val="21"/>
              </w:rPr>
              <w:t>及</w:t>
            </w:r>
            <w:r w:rsidRPr="00F01D50">
              <w:rPr>
                <w:rFonts w:ascii="Times New Roman" w:hAnsi="Times New Roman" w:cs="Times New Roman"/>
                <w:szCs w:val="21"/>
              </w:rPr>
              <w:t>SN</w:t>
            </w:r>
            <w:r w:rsidRPr="00F01D50">
              <w:rPr>
                <w:rFonts w:ascii="Times New Roman" w:hAnsi="Times New Roman" w:cs="Times New Roman"/>
                <w:szCs w:val="21"/>
              </w:rPr>
              <w:t>已经过</w:t>
            </w:r>
            <w:r w:rsidRPr="00F01D50">
              <w:rPr>
                <w:rFonts w:ascii="Times New Roman" w:hAnsi="Times New Roman" w:cs="Times New Roman"/>
                <w:szCs w:val="21"/>
              </w:rPr>
              <w:t>GCP</w:t>
            </w:r>
            <w:r w:rsidRPr="00F01D50">
              <w:rPr>
                <w:rFonts w:ascii="Times New Roman" w:hAnsi="Times New Roman" w:cs="Times New Roman"/>
                <w:szCs w:val="21"/>
              </w:rPr>
              <w:t>培训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sym w:font="Wingdings" w:char="00A8"/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01D50">
              <w:rPr>
                <w:rFonts w:ascii="Times New Roman" w:hAnsi="Times New Roman" w:cs="Times New Roman"/>
                <w:szCs w:val="21"/>
              </w:rPr>
              <w:t>相关人员均已知晓临床试验费用不允许涉及</w:t>
            </w:r>
            <w:proofErr w:type="gramStart"/>
            <w:r w:rsidRPr="00F01D50">
              <w:rPr>
                <w:rFonts w:ascii="Times New Roman" w:hAnsi="Times New Roman" w:cs="Times New Roman"/>
                <w:szCs w:val="21"/>
              </w:rPr>
              <w:t>医</w:t>
            </w:r>
            <w:proofErr w:type="gramEnd"/>
            <w:r w:rsidRPr="00F01D50">
              <w:rPr>
                <w:rFonts w:ascii="Times New Roman" w:hAnsi="Times New Roman" w:cs="Times New Roman"/>
                <w:szCs w:val="21"/>
              </w:rPr>
              <w:t>保，并了解相关免费流程</w:t>
            </w:r>
          </w:p>
          <w:p w:rsidR="00422E4C" w:rsidRPr="00F01D50" w:rsidRDefault="00100F15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01D50">
              <w:rPr>
                <w:rFonts w:ascii="Times New Roman" w:hAnsi="Times New Roman" w:cs="Times New Roman"/>
                <w:szCs w:val="21"/>
              </w:rPr>
              <w:t>签字（</w:t>
            </w:r>
            <w:r w:rsidRPr="00F01D50">
              <w:rPr>
                <w:rFonts w:ascii="Times New Roman" w:hAnsi="Times New Roman" w:cs="Times New Roman"/>
                <w:szCs w:val="21"/>
              </w:rPr>
              <w:t>sub</w:t>
            </w:r>
            <w:r w:rsidR="00430B3B">
              <w:rPr>
                <w:rFonts w:ascii="Times New Roman" w:hAnsi="Times New Roman" w:cs="Times New Roman"/>
                <w:szCs w:val="21"/>
              </w:rPr>
              <w:t xml:space="preserve"> </w:t>
            </w:r>
            <w:bookmarkStart w:id="0" w:name="_GoBack"/>
            <w:bookmarkEnd w:id="0"/>
            <w:r w:rsidRPr="00F01D50">
              <w:rPr>
                <w:rFonts w:ascii="Times New Roman" w:hAnsi="Times New Roman" w:cs="Times New Roman"/>
                <w:szCs w:val="21"/>
              </w:rPr>
              <w:t>I</w:t>
            </w:r>
            <w:r w:rsidRPr="00F01D50">
              <w:rPr>
                <w:rFonts w:ascii="Times New Roman" w:hAnsi="Times New Roman" w:cs="Times New Roman"/>
                <w:szCs w:val="21"/>
              </w:rPr>
              <w:t>）：</w:t>
            </w:r>
            <w:r w:rsidRPr="00F01D50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F01D50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422E4C" w:rsidRPr="00F01D50" w:rsidTr="00F01D50">
        <w:tc>
          <w:tcPr>
            <w:tcW w:w="1794" w:type="dxa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是否与研究型</w:t>
            </w:r>
          </w:p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病房合作</w:t>
            </w:r>
          </w:p>
        </w:tc>
        <w:tc>
          <w:tcPr>
            <w:tcW w:w="2310" w:type="dxa"/>
          </w:tcPr>
          <w:p w:rsidR="00422E4C" w:rsidRPr="00F01D50" w:rsidRDefault="00422E4C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422E4C" w:rsidRPr="00F01D50" w:rsidRDefault="00100F15" w:rsidP="00F01D5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是否采用中心药房</w:t>
            </w:r>
          </w:p>
        </w:tc>
        <w:tc>
          <w:tcPr>
            <w:tcW w:w="2310" w:type="dxa"/>
          </w:tcPr>
          <w:p w:rsidR="00422E4C" w:rsidRPr="00F01D50" w:rsidRDefault="00422E4C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22E4C" w:rsidRPr="00F01D50">
        <w:tc>
          <w:tcPr>
            <w:tcW w:w="1794" w:type="dxa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CRA</w:t>
            </w: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及联系方式</w:t>
            </w:r>
          </w:p>
        </w:tc>
        <w:tc>
          <w:tcPr>
            <w:tcW w:w="2310" w:type="dxa"/>
          </w:tcPr>
          <w:p w:rsidR="00422E4C" w:rsidRPr="00F01D50" w:rsidRDefault="00422E4C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0" w:type="dxa"/>
          </w:tcPr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CRC</w:t>
            </w: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  <w:p w:rsidR="00422E4C" w:rsidRPr="00F01D50" w:rsidRDefault="00100F1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1D50">
              <w:rPr>
                <w:rFonts w:ascii="Times New Roman" w:hAnsi="Times New Roman" w:cs="Times New Roman"/>
                <w:b/>
                <w:bCs/>
                <w:szCs w:val="21"/>
              </w:rPr>
              <w:t>及联系方式</w:t>
            </w:r>
          </w:p>
        </w:tc>
        <w:tc>
          <w:tcPr>
            <w:tcW w:w="2310" w:type="dxa"/>
          </w:tcPr>
          <w:p w:rsidR="00422E4C" w:rsidRPr="00F01D50" w:rsidRDefault="00422E4C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422E4C" w:rsidRPr="00F01D50" w:rsidRDefault="00100F15">
      <w:pPr>
        <w:spacing w:line="360" w:lineRule="auto"/>
        <w:rPr>
          <w:rFonts w:ascii="Times New Roman" w:hAnsi="Times New Roman" w:cs="Times New Roman"/>
          <w:b/>
          <w:bCs/>
          <w:color w:val="FF0000"/>
          <w:szCs w:val="21"/>
        </w:rPr>
      </w:pPr>
      <w:r w:rsidRPr="00F01D50">
        <w:rPr>
          <w:rFonts w:ascii="Times New Roman" w:hAnsi="Times New Roman" w:cs="Times New Roman"/>
          <w:b/>
          <w:bCs/>
          <w:color w:val="FF0000"/>
          <w:szCs w:val="21"/>
        </w:rPr>
        <w:t>（请正反面打印，启动前请交回机构办公室）</w:t>
      </w:r>
    </w:p>
    <w:sectPr w:rsidR="00422E4C" w:rsidRPr="00F01D50">
      <w:pgSz w:w="11906" w:h="16838"/>
      <w:pgMar w:top="420" w:right="1800" w:bottom="42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72" w:rsidRDefault="001F2972" w:rsidP="00A47970">
      <w:r>
        <w:separator/>
      </w:r>
    </w:p>
  </w:endnote>
  <w:endnote w:type="continuationSeparator" w:id="0">
    <w:p w:rsidR="001F2972" w:rsidRDefault="001F2972" w:rsidP="00A4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72" w:rsidRDefault="001F2972" w:rsidP="00A47970">
      <w:r>
        <w:separator/>
      </w:r>
    </w:p>
  </w:footnote>
  <w:footnote w:type="continuationSeparator" w:id="0">
    <w:p w:rsidR="001F2972" w:rsidRDefault="001F2972" w:rsidP="00A47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D51BF5"/>
    <w:rsid w:val="00100F15"/>
    <w:rsid w:val="001010D0"/>
    <w:rsid w:val="001F2972"/>
    <w:rsid w:val="00422E4C"/>
    <w:rsid w:val="00430B3B"/>
    <w:rsid w:val="00A47970"/>
    <w:rsid w:val="00CC1F38"/>
    <w:rsid w:val="00F01D50"/>
    <w:rsid w:val="016D54DE"/>
    <w:rsid w:val="01BF6D74"/>
    <w:rsid w:val="04EA3F00"/>
    <w:rsid w:val="051A6674"/>
    <w:rsid w:val="055C273D"/>
    <w:rsid w:val="05995F96"/>
    <w:rsid w:val="06B87C80"/>
    <w:rsid w:val="08093222"/>
    <w:rsid w:val="081D0440"/>
    <w:rsid w:val="0A8D64ED"/>
    <w:rsid w:val="0AF67C6A"/>
    <w:rsid w:val="0D6800EF"/>
    <w:rsid w:val="0EE2654F"/>
    <w:rsid w:val="10E30D1E"/>
    <w:rsid w:val="11BE534E"/>
    <w:rsid w:val="13056C76"/>
    <w:rsid w:val="14A7128E"/>
    <w:rsid w:val="19983E7B"/>
    <w:rsid w:val="1AC42CBC"/>
    <w:rsid w:val="1B7E4879"/>
    <w:rsid w:val="1C3C6041"/>
    <w:rsid w:val="1D512ECE"/>
    <w:rsid w:val="1EB0517F"/>
    <w:rsid w:val="238F28B3"/>
    <w:rsid w:val="239312CF"/>
    <w:rsid w:val="24135002"/>
    <w:rsid w:val="24FF7C39"/>
    <w:rsid w:val="25CE3DF3"/>
    <w:rsid w:val="25E61EDA"/>
    <w:rsid w:val="267E29CB"/>
    <w:rsid w:val="26885D8A"/>
    <w:rsid w:val="26A31637"/>
    <w:rsid w:val="283C3DF3"/>
    <w:rsid w:val="2A6E1314"/>
    <w:rsid w:val="2A8C5965"/>
    <w:rsid w:val="2C1B1A09"/>
    <w:rsid w:val="2D781DCF"/>
    <w:rsid w:val="2DC11973"/>
    <w:rsid w:val="2EB41DC1"/>
    <w:rsid w:val="303E25DA"/>
    <w:rsid w:val="31F54BDA"/>
    <w:rsid w:val="33545D3D"/>
    <w:rsid w:val="33E553A4"/>
    <w:rsid w:val="34D51BF5"/>
    <w:rsid w:val="36240592"/>
    <w:rsid w:val="36A757F5"/>
    <w:rsid w:val="37C32157"/>
    <w:rsid w:val="394D3599"/>
    <w:rsid w:val="39B54CB7"/>
    <w:rsid w:val="3AA85C36"/>
    <w:rsid w:val="3AB74F79"/>
    <w:rsid w:val="3D353447"/>
    <w:rsid w:val="3DB801C2"/>
    <w:rsid w:val="4121158E"/>
    <w:rsid w:val="41C430CC"/>
    <w:rsid w:val="449A3618"/>
    <w:rsid w:val="47164AF7"/>
    <w:rsid w:val="47651969"/>
    <w:rsid w:val="47F14117"/>
    <w:rsid w:val="4A0878B2"/>
    <w:rsid w:val="51F441E9"/>
    <w:rsid w:val="5A2C47E2"/>
    <w:rsid w:val="5C930340"/>
    <w:rsid w:val="5D081D8B"/>
    <w:rsid w:val="5D591873"/>
    <w:rsid w:val="5D5B2711"/>
    <w:rsid w:val="5DB17AC5"/>
    <w:rsid w:val="5F75086A"/>
    <w:rsid w:val="607558E6"/>
    <w:rsid w:val="609110E0"/>
    <w:rsid w:val="61466143"/>
    <w:rsid w:val="61D82CAA"/>
    <w:rsid w:val="624863E3"/>
    <w:rsid w:val="642756C9"/>
    <w:rsid w:val="66C55219"/>
    <w:rsid w:val="68A01196"/>
    <w:rsid w:val="691B70A7"/>
    <w:rsid w:val="695006C5"/>
    <w:rsid w:val="6A520007"/>
    <w:rsid w:val="6B154937"/>
    <w:rsid w:val="6DB07B7F"/>
    <w:rsid w:val="6E75011C"/>
    <w:rsid w:val="6EC74D53"/>
    <w:rsid w:val="707E6AE2"/>
    <w:rsid w:val="73492B72"/>
    <w:rsid w:val="73791177"/>
    <w:rsid w:val="75732896"/>
    <w:rsid w:val="75C82DA5"/>
    <w:rsid w:val="77C51446"/>
    <w:rsid w:val="7B4F2CFD"/>
    <w:rsid w:val="7B981663"/>
    <w:rsid w:val="7C7E121E"/>
    <w:rsid w:val="7CBF1E3F"/>
    <w:rsid w:val="7CD752E8"/>
    <w:rsid w:val="7E5A27A3"/>
    <w:rsid w:val="7F376E56"/>
    <w:rsid w:val="7FC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F390DC"/>
  <w15:docId w15:val="{4D02BAC4-D766-4F4A-A1C9-D4940E3D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A47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479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47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479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27;&#21327;&#35758;&#25195;&#25551;&#20214;&#21457;&#36865;&#21040;&#37038;&#31665;chunxiuyang@sin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Administrator</cp:lastModifiedBy>
  <cp:revision>6</cp:revision>
  <cp:lastPrinted>2021-03-15T05:35:00Z</cp:lastPrinted>
  <dcterms:created xsi:type="dcterms:W3CDTF">2021-03-15T01:19:00Z</dcterms:created>
  <dcterms:modified xsi:type="dcterms:W3CDTF">2024-01-23T01:55:00Z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